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F2" w:rsidRDefault="00E252F2" w:rsidP="00E252F2">
      <w:pPr>
        <w:spacing w:line="216" w:lineRule="auto"/>
        <w:ind w:firstLine="567"/>
        <w:jc w:val="center"/>
        <w:outlineLvl w:val="1"/>
        <w:rPr>
          <w:rFonts w:ascii="Bookman Old Style" w:hAnsi="Bookman Old Style"/>
          <w:b/>
          <w:bCs/>
          <w:sz w:val="22"/>
          <w:szCs w:val="22"/>
        </w:rPr>
      </w:pPr>
      <w:r w:rsidRPr="0030331A">
        <w:rPr>
          <w:rFonts w:ascii="Bookman Old Style" w:hAnsi="Bookman Old Style"/>
          <w:b/>
          <w:bCs/>
        </w:rPr>
        <w:t>ПРАВИЛА</w:t>
      </w:r>
      <w:r w:rsidRPr="00112B5C">
        <w:rPr>
          <w:rFonts w:ascii="Bookman Old Style" w:hAnsi="Bookman Old Style"/>
          <w:b/>
          <w:bCs/>
          <w:sz w:val="22"/>
          <w:szCs w:val="22"/>
        </w:rPr>
        <w:t xml:space="preserve"> ПРОХОЖДЕНИЯ </w:t>
      </w:r>
      <w:r>
        <w:rPr>
          <w:rFonts w:ascii="Bookman Old Style" w:hAnsi="Bookman Old Style"/>
          <w:b/>
          <w:bCs/>
          <w:sz w:val="22"/>
          <w:szCs w:val="22"/>
        </w:rPr>
        <w:t>РОССИЙСКИМИ ТУРИСТАМИ</w:t>
      </w:r>
    </w:p>
    <w:p w:rsidR="00E252F2" w:rsidRPr="00112B5C" w:rsidRDefault="00E252F2" w:rsidP="00E252F2">
      <w:pPr>
        <w:spacing w:after="120" w:line="216" w:lineRule="auto"/>
        <w:ind w:firstLine="567"/>
        <w:jc w:val="center"/>
        <w:outlineLvl w:val="1"/>
        <w:rPr>
          <w:rFonts w:ascii="Bookman Old Style" w:hAnsi="Bookman Old Style"/>
          <w:b/>
          <w:bCs/>
          <w:sz w:val="22"/>
          <w:szCs w:val="22"/>
        </w:rPr>
      </w:pPr>
      <w:r w:rsidRPr="000C4C74">
        <w:rPr>
          <w:rFonts w:ascii="Bookman Old Style" w:hAnsi="Bookman Old Style"/>
          <w:b/>
          <w:bCs/>
        </w:rPr>
        <w:t>П</w:t>
      </w:r>
      <w:r>
        <w:rPr>
          <w:rFonts w:ascii="Bookman Old Style" w:hAnsi="Bookman Old Style"/>
          <w:b/>
          <w:bCs/>
        </w:rPr>
        <w:t>ОГРАНИЧНОГО</w:t>
      </w:r>
      <w:r w:rsidRPr="00112B5C">
        <w:rPr>
          <w:rFonts w:ascii="Bookman Old Style" w:hAnsi="Bookman Old Style"/>
          <w:b/>
          <w:bCs/>
          <w:sz w:val="22"/>
          <w:szCs w:val="22"/>
        </w:rPr>
        <w:t xml:space="preserve"> КОНТРОЛЯ</w:t>
      </w:r>
      <w:r>
        <w:rPr>
          <w:rFonts w:ascii="Bookman Old Style" w:hAnsi="Bookman Old Style"/>
          <w:b/>
          <w:bCs/>
          <w:sz w:val="22"/>
          <w:szCs w:val="22"/>
        </w:rPr>
        <w:t xml:space="preserve"> В РФ</w:t>
      </w:r>
    </w:p>
    <w:p w:rsidR="00E252F2" w:rsidRPr="000C4C74" w:rsidRDefault="00E252F2" w:rsidP="00E252F2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Pr="000C4C74">
        <w:rPr>
          <w:rFonts w:ascii="Arial" w:hAnsi="Arial" w:cs="Arial"/>
          <w:sz w:val="22"/>
          <w:szCs w:val="22"/>
        </w:rPr>
        <w:t>ограничный контроль проверяет только право пребывания на территории РФ и не контролирует право гражданина на въезд в иностранное государство.</w:t>
      </w:r>
    </w:p>
    <w:p w:rsidR="00E252F2" w:rsidRDefault="00E252F2" w:rsidP="00E252F2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Основным</w:t>
      </w:r>
      <w:r w:rsidRPr="000C4C74">
        <w:rPr>
          <w:rFonts w:ascii="Arial" w:hAnsi="Arial" w:cs="Arial"/>
          <w:sz w:val="22"/>
          <w:szCs w:val="22"/>
        </w:rPr>
        <w:t xml:space="preserve"> документ</w:t>
      </w:r>
      <w:r>
        <w:rPr>
          <w:rFonts w:ascii="Arial" w:hAnsi="Arial" w:cs="Arial"/>
          <w:sz w:val="22"/>
          <w:szCs w:val="22"/>
        </w:rPr>
        <w:t>ом</w:t>
      </w:r>
      <w:r w:rsidRPr="000C4C74">
        <w:rPr>
          <w:rFonts w:ascii="Arial" w:hAnsi="Arial" w:cs="Arial"/>
          <w:sz w:val="22"/>
          <w:szCs w:val="22"/>
        </w:rPr>
        <w:t xml:space="preserve">, удостоверяющими личность </w:t>
      </w:r>
      <w:r>
        <w:rPr>
          <w:rFonts w:ascii="Arial" w:hAnsi="Arial" w:cs="Arial"/>
          <w:sz w:val="22"/>
          <w:szCs w:val="22"/>
        </w:rPr>
        <w:t xml:space="preserve">ТУРИСТА - </w:t>
      </w:r>
      <w:r w:rsidRPr="000C4C74">
        <w:rPr>
          <w:rFonts w:ascii="Arial" w:hAnsi="Arial" w:cs="Arial"/>
          <w:sz w:val="22"/>
          <w:szCs w:val="22"/>
        </w:rPr>
        <w:t>гражданина Российской Федерации</w:t>
      </w:r>
      <w:r>
        <w:rPr>
          <w:rFonts w:ascii="Arial" w:hAnsi="Arial" w:cs="Arial"/>
          <w:sz w:val="22"/>
          <w:szCs w:val="22"/>
        </w:rPr>
        <w:t>, - является заграничный паспорт.</w:t>
      </w:r>
    </w:p>
    <w:p w:rsidR="00E252F2" w:rsidRDefault="00E252F2" w:rsidP="00E252F2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 проведении пограничного контроля пограничник имеет право: </w:t>
      </w:r>
    </w:p>
    <w:p w:rsidR="00E252F2" w:rsidRDefault="00E252F2" w:rsidP="00E252F2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ПРОВЕРЯТЬ:</w:t>
      </w:r>
    </w:p>
    <w:p w:rsidR="00E252F2" w:rsidRDefault="00E252F2" w:rsidP="00E252F2">
      <w:pPr>
        <w:spacing w:after="120"/>
        <w:ind w:firstLine="1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заграничный паспорт; </w:t>
      </w:r>
    </w:p>
    <w:p w:rsidR="00E252F2" w:rsidRDefault="00E252F2" w:rsidP="00E252F2">
      <w:pPr>
        <w:spacing w:after="120"/>
        <w:ind w:firstLine="1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посадочный талон; </w:t>
      </w:r>
    </w:p>
    <w:p w:rsidR="00E252F2" w:rsidRDefault="00E252F2" w:rsidP="00E252F2">
      <w:pPr>
        <w:spacing w:after="120"/>
        <w:ind w:firstLine="1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общегражданский паспорт; </w:t>
      </w:r>
    </w:p>
    <w:p w:rsidR="00E252F2" w:rsidRDefault="00E252F2" w:rsidP="00E252F2">
      <w:pPr>
        <w:spacing w:after="120"/>
        <w:ind w:firstLine="1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нотариально заверенные копии свидетельства о браке и свидетельства о рождении ребенка, если у родителя и выезжающего вместе с ним несовершеннолетнего ребенка разные фамилии;</w:t>
      </w:r>
    </w:p>
    <w:p w:rsidR="00E252F2" w:rsidRDefault="00E252F2" w:rsidP="00E252F2">
      <w:pPr>
        <w:spacing w:after="120"/>
        <w:ind w:firstLine="1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нотариально заверенное согласие родителя на выезд его несовершеннолетнего ребенка за границу без сопровождения родителей. </w:t>
      </w:r>
    </w:p>
    <w:p w:rsidR="00E252F2" w:rsidRDefault="00E252F2" w:rsidP="00E252F2">
      <w:pPr>
        <w:spacing w:after="120"/>
        <w:ind w:firstLine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ПРОВОДИТЬ:</w:t>
      </w:r>
    </w:p>
    <w:p w:rsidR="00E252F2" w:rsidRDefault="00E252F2" w:rsidP="00E252F2">
      <w:pPr>
        <w:spacing w:after="120"/>
        <w:ind w:firstLine="1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устный опрос ТУРИСТА.</w:t>
      </w:r>
    </w:p>
    <w:p w:rsidR="00E252F2" w:rsidRPr="000C4C74" w:rsidRDefault="00E252F2" w:rsidP="00E252F2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0C4C74">
        <w:rPr>
          <w:rFonts w:ascii="Arial" w:hAnsi="Arial" w:cs="Arial"/>
          <w:sz w:val="22"/>
          <w:szCs w:val="22"/>
        </w:rPr>
        <w:t xml:space="preserve">Гражданин Российской Федерации не может быть лишен права на въезд в Российскую Федерацию. В </w:t>
      </w:r>
      <w:proofErr w:type="gramStart"/>
      <w:r w:rsidRPr="000C4C74">
        <w:rPr>
          <w:rFonts w:ascii="Arial" w:hAnsi="Arial" w:cs="Arial"/>
          <w:sz w:val="22"/>
          <w:szCs w:val="22"/>
        </w:rPr>
        <w:t>случае</w:t>
      </w:r>
      <w:proofErr w:type="gramEnd"/>
      <w:r w:rsidRPr="000C4C74">
        <w:rPr>
          <w:rFonts w:ascii="Arial" w:hAnsi="Arial" w:cs="Arial"/>
          <w:sz w:val="22"/>
          <w:szCs w:val="22"/>
        </w:rPr>
        <w:t xml:space="preserve"> утери документов за пределами РФ гражданину РФ следует обратиться в ближайшее посольство РФ</w:t>
      </w:r>
      <w:r>
        <w:rPr>
          <w:rFonts w:ascii="Arial" w:hAnsi="Arial" w:cs="Arial"/>
          <w:sz w:val="22"/>
          <w:szCs w:val="22"/>
        </w:rPr>
        <w:t xml:space="preserve"> или</w:t>
      </w:r>
      <w:r w:rsidRPr="000C4C74">
        <w:rPr>
          <w:rFonts w:ascii="Arial" w:hAnsi="Arial" w:cs="Arial"/>
          <w:sz w:val="22"/>
          <w:szCs w:val="22"/>
        </w:rPr>
        <w:t xml:space="preserve"> генеральное консульство России.</w:t>
      </w:r>
    </w:p>
    <w:p w:rsidR="00E252F2" w:rsidRPr="00AF1220" w:rsidRDefault="00E252F2" w:rsidP="00E252F2">
      <w:pPr>
        <w:spacing w:after="120"/>
        <w:ind w:firstLine="567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ПРАВИЛА выезда за границу несовершеннолетнего гражданина РФ</w:t>
      </w:r>
    </w:p>
    <w:p w:rsidR="00E252F2" w:rsidRPr="00AF1220" w:rsidRDefault="00E252F2" w:rsidP="00E252F2">
      <w:pPr>
        <w:spacing w:after="120"/>
        <w:ind w:firstLine="56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F1220">
        <w:rPr>
          <w:rFonts w:ascii="Arial" w:hAnsi="Arial" w:cs="Arial"/>
          <w:bCs/>
          <w:color w:val="000000"/>
          <w:sz w:val="22"/>
          <w:szCs w:val="22"/>
        </w:rPr>
        <w:t xml:space="preserve">1. Несовершеннолетний гражданин Российской Федерации, следующий совместно хотя бы с одним из родителей, </w:t>
      </w:r>
      <w:r w:rsidRPr="00AF1220">
        <w:rPr>
          <w:rFonts w:ascii="Arial" w:hAnsi="Arial" w:cs="Arial"/>
          <w:bCs/>
          <w:sz w:val="22"/>
          <w:szCs w:val="22"/>
        </w:rPr>
        <w:t>ДОЛЖЕН ВЫЕЗЖАТЬ ИЗ РОССИЙСКОЙ ФЕДЕРАЦИИ ТОЛЬКО ПО СВОЕМУ ЗАГРАНИЧНОМУ ПАСПОРТУ.</w:t>
      </w:r>
    </w:p>
    <w:p w:rsidR="00E252F2" w:rsidRPr="00AF1220" w:rsidRDefault="00E252F2" w:rsidP="00E252F2">
      <w:pPr>
        <w:spacing w:after="120"/>
        <w:ind w:firstLine="567"/>
        <w:jc w:val="both"/>
        <w:rPr>
          <w:rFonts w:ascii="Arial" w:hAnsi="Arial" w:cs="Arial"/>
          <w:spacing w:val="3"/>
          <w:sz w:val="22"/>
          <w:szCs w:val="22"/>
        </w:rPr>
      </w:pPr>
      <w:r w:rsidRPr="00AF1220">
        <w:rPr>
          <w:rFonts w:ascii="Arial" w:hAnsi="Arial" w:cs="Arial"/>
          <w:spacing w:val="3"/>
          <w:sz w:val="22"/>
          <w:szCs w:val="22"/>
        </w:rPr>
        <w:t>2. Без необходимости оформления для ребенка отдельного заграничного паспорта не</w:t>
      </w:r>
      <w:r w:rsidRPr="00AF1220">
        <w:rPr>
          <w:rFonts w:ascii="Arial" w:hAnsi="Arial" w:cs="Arial"/>
          <w:bCs/>
          <w:color w:val="000000"/>
          <w:sz w:val="22"/>
          <w:szCs w:val="22"/>
        </w:rPr>
        <w:t>совершеннолетний гражданин Российской Федерации до 14 лет</w:t>
      </w:r>
      <w:r w:rsidRPr="00AF1220">
        <w:rPr>
          <w:rFonts w:ascii="Arial" w:hAnsi="Arial" w:cs="Arial"/>
          <w:bCs/>
          <w:sz w:val="22"/>
          <w:szCs w:val="22"/>
        </w:rPr>
        <w:t xml:space="preserve"> может выехать</w:t>
      </w:r>
      <w:r w:rsidRPr="00AF1220">
        <w:rPr>
          <w:rFonts w:ascii="Arial" w:hAnsi="Arial" w:cs="Arial"/>
          <w:bCs/>
          <w:color w:val="000000"/>
          <w:sz w:val="22"/>
          <w:szCs w:val="22"/>
        </w:rPr>
        <w:t xml:space="preserve"> совместно хотя бы с одним из родителей</w:t>
      </w:r>
      <w:r w:rsidRPr="00AF1220">
        <w:rPr>
          <w:rFonts w:ascii="Arial" w:hAnsi="Arial" w:cs="Arial"/>
          <w:bCs/>
          <w:sz w:val="22"/>
          <w:szCs w:val="22"/>
        </w:rPr>
        <w:t>,</w:t>
      </w:r>
      <w:r w:rsidRPr="00AF1220">
        <w:rPr>
          <w:rFonts w:ascii="Arial" w:hAnsi="Arial" w:cs="Arial"/>
          <w:bCs/>
          <w:color w:val="000000"/>
          <w:sz w:val="22"/>
          <w:szCs w:val="22"/>
        </w:rPr>
        <w:t xml:space="preserve"> если он вписан в </w:t>
      </w:r>
      <w:r w:rsidRPr="00AF1220">
        <w:rPr>
          <w:rFonts w:ascii="Arial" w:hAnsi="Arial" w:cs="Arial"/>
          <w:bCs/>
          <w:sz w:val="22"/>
          <w:szCs w:val="22"/>
        </w:rPr>
        <w:t xml:space="preserve">ОФОРМЛЕННЫЙ ДО 01 МАРТА 2010 ГОДА </w:t>
      </w:r>
      <w:r w:rsidRPr="00AF1220">
        <w:rPr>
          <w:rFonts w:ascii="Arial" w:hAnsi="Arial" w:cs="Arial"/>
          <w:bCs/>
          <w:color w:val="000000"/>
          <w:sz w:val="22"/>
          <w:szCs w:val="22"/>
        </w:rPr>
        <w:t xml:space="preserve">заграничный паспорт выезжающего вместе с ним родителя. </w:t>
      </w:r>
      <w:r w:rsidRPr="00AF1220">
        <w:rPr>
          <w:rFonts w:ascii="Arial" w:hAnsi="Arial" w:cs="Arial"/>
          <w:sz w:val="22"/>
          <w:szCs w:val="22"/>
        </w:rPr>
        <w:t>В паспорт родителя в этом случае ОБЯЗАТЕЛЬНО должна быть вклеена фотография ребенка, независимо от его возраста, на которой должна стоять печать паспортно-визовой службы. Отсутствие фотографии или печати является основанием для отказа ребенку в пересечении границы.</w:t>
      </w:r>
      <w:r w:rsidRPr="00AF1220">
        <w:rPr>
          <w:rFonts w:ascii="Arial" w:hAnsi="Arial" w:cs="Arial"/>
          <w:spacing w:val="3"/>
          <w:sz w:val="22"/>
          <w:szCs w:val="22"/>
        </w:rPr>
        <w:t xml:space="preserve"> Выезд из Российской Федерации несовершеннолетних детей, сведения о которых внесены в паспорта сопровождающих их родителей, оформленные до 01 марта 2010 года, осуществляется по срокам действия этих паспортов.</w:t>
      </w:r>
    </w:p>
    <w:p w:rsidR="00E252F2" w:rsidRPr="00AF1220" w:rsidRDefault="00E252F2" w:rsidP="00E252F2">
      <w:pPr>
        <w:ind w:firstLine="567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AF1220">
        <w:rPr>
          <w:rFonts w:ascii="Arial" w:hAnsi="Arial" w:cs="Arial"/>
          <w:sz w:val="22"/>
          <w:szCs w:val="22"/>
        </w:rPr>
        <w:t xml:space="preserve">. </w:t>
      </w:r>
      <w:r w:rsidRPr="00AF1220">
        <w:rPr>
          <w:rFonts w:ascii="Arial" w:hAnsi="Arial" w:cs="Arial"/>
          <w:bCs/>
          <w:color w:val="000000"/>
          <w:sz w:val="22"/>
          <w:szCs w:val="22"/>
        </w:rPr>
        <w:t>Несовершеннолетний российский гражданин, выезжающий из Российской Федерации без сопровождения родителей, должен иметь при себе кроме заграничного паспорта нотариально оформленное согласие родителей на его выезд за границу с указанием срока выезда и государства (государств), которое (которые) он намерен посетить. При этом достаточно согласия одного из родителей, если второ</w:t>
      </w:r>
      <w:r>
        <w:rPr>
          <w:rFonts w:ascii="Arial" w:hAnsi="Arial" w:cs="Arial"/>
          <w:bCs/>
          <w:color w:val="000000"/>
          <w:sz w:val="22"/>
          <w:szCs w:val="22"/>
        </w:rPr>
        <w:t>й</w:t>
      </w:r>
      <w:r w:rsidRPr="00AF1220">
        <w:rPr>
          <w:rFonts w:ascii="Arial" w:hAnsi="Arial" w:cs="Arial"/>
          <w:bCs/>
          <w:color w:val="000000"/>
          <w:sz w:val="22"/>
          <w:szCs w:val="22"/>
        </w:rPr>
        <w:t xml:space="preserve"> родител</w:t>
      </w:r>
      <w:r>
        <w:rPr>
          <w:rFonts w:ascii="Arial" w:hAnsi="Arial" w:cs="Arial"/>
          <w:bCs/>
          <w:color w:val="000000"/>
          <w:sz w:val="22"/>
          <w:szCs w:val="22"/>
        </w:rPr>
        <w:t>ь</w:t>
      </w:r>
      <w:r w:rsidRPr="00AF1220">
        <w:rPr>
          <w:rFonts w:ascii="Arial" w:hAnsi="Arial" w:cs="Arial"/>
          <w:bCs/>
          <w:color w:val="000000"/>
          <w:sz w:val="22"/>
          <w:szCs w:val="22"/>
        </w:rPr>
        <w:t xml:space="preserve"> не </w:t>
      </w:r>
      <w:r>
        <w:rPr>
          <w:rFonts w:ascii="Arial" w:hAnsi="Arial" w:cs="Arial"/>
          <w:bCs/>
          <w:color w:val="000000"/>
          <w:sz w:val="22"/>
          <w:szCs w:val="22"/>
        </w:rPr>
        <w:t>подавал</w:t>
      </w:r>
      <w:r w:rsidRPr="00AF1220">
        <w:rPr>
          <w:rFonts w:ascii="Arial" w:hAnsi="Arial" w:cs="Arial"/>
          <w:bCs/>
          <w:color w:val="000000"/>
          <w:sz w:val="22"/>
          <w:szCs w:val="22"/>
        </w:rPr>
        <w:t xml:space="preserve"> заявлени</w:t>
      </w:r>
      <w:r>
        <w:rPr>
          <w:rFonts w:ascii="Arial" w:hAnsi="Arial" w:cs="Arial"/>
          <w:bCs/>
          <w:color w:val="000000"/>
          <w:sz w:val="22"/>
          <w:szCs w:val="22"/>
        </w:rPr>
        <w:t>е</w:t>
      </w:r>
      <w:r w:rsidRPr="00AF1220">
        <w:rPr>
          <w:rFonts w:ascii="Arial" w:hAnsi="Arial" w:cs="Arial"/>
          <w:bCs/>
          <w:color w:val="000000"/>
          <w:sz w:val="22"/>
          <w:szCs w:val="22"/>
        </w:rPr>
        <w:t xml:space="preserve"> о </w:t>
      </w:r>
      <w:r>
        <w:rPr>
          <w:rFonts w:ascii="Arial" w:hAnsi="Arial" w:cs="Arial"/>
          <w:bCs/>
          <w:color w:val="000000"/>
          <w:sz w:val="22"/>
          <w:szCs w:val="22"/>
        </w:rPr>
        <w:t>своем</w:t>
      </w:r>
      <w:r w:rsidRPr="00AF1220">
        <w:rPr>
          <w:rFonts w:ascii="Arial" w:hAnsi="Arial" w:cs="Arial"/>
          <w:bCs/>
          <w:color w:val="000000"/>
          <w:sz w:val="22"/>
          <w:szCs w:val="22"/>
        </w:rPr>
        <w:t xml:space="preserve"> несогласии на выезд </w:t>
      </w:r>
      <w:r>
        <w:rPr>
          <w:rFonts w:ascii="Arial" w:hAnsi="Arial" w:cs="Arial"/>
          <w:bCs/>
          <w:color w:val="000000"/>
          <w:sz w:val="22"/>
          <w:szCs w:val="22"/>
        </w:rPr>
        <w:t>его</w:t>
      </w:r>
      <w:r w:rsidRPr="00AF1220">
        <w:rPr>
          <w:rFonts w:ascii="Arial" w:hAnsi="Arial" w:cs="Arial"/>
          <w:bCs/>
          <w:color w:val="000000"/>
          <w:sz w:val="22"/>
          <w:szCs w:val="22"/>
        </w:rPr>
        <w:t xml:space="preserve"> детей за рубеж</w:t>
      </w:r>
      <w:proofErr w:type="gramStart"/>
      <w:r w:rsidRPr="00AF1220">
        <w:rPr>
          <w:rFonts w:ascii="Arial" w:hAnsi="Arial" w:cs="Arial"/>
          <w:bCs/>
          <w:color w:val="000000"/>
          <w:sz w:val="22"/>
          <w:szCs w:val="22"/>
        </w:rPr>
        <w:t>.</w:t>
      </w:r>
      <w:r>
        <w:rPr>
          <w:rFonts w:ascii="Arial" w:hAnsi="Arial" w:cs="Arial"/>
          <w:bCs/>
          <w:color w:val="000000"/>
          <w:sz w:val="22"/>
          <w:szCs w:val="22"/>
        </w:rPr>
        <w:t>*</w:t>
      </w:r>
      <w:proofErr w:type="gramEnd"/>
    </w:p>
    <w:p w:rsidR="00E252F2" w:rsidRPr="00946799" w:rsidRDefault="00E252F2" w:rsidP="00E252F2">
      <w:pPr>
        <w:spacing w:after="120"/>
        <w:ind w:firstLine="60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*. - </w:t>
      </w:r>
      <w:r w:rsidRPr="00946799">
        <w:rPr>
          <w:rFonts w:ascii="Arial" w:hAnsi="Arial" w:cs="Arial"/>
          <w:sz w:val="18"/>
          <w:szCs w:val="18"/>
        </w:rPr>
        <w:t>Правила подачи заявления о несогласии на выезд из Р</w:t>
      </w:r>
      <w:r>
        <w:rPr>
          <w:rFonts w:ascii="Arial" w:hAnsi="Arial" w:cs="Arial"/>
          <w:sz w:val="18"/>
          <w:szCs w:val="18"/>
        </w:rPr>
        <w:t>Ф</w:t>
      </w:r>
      <w:r w:rsidRPr="00946799">
        <w:rPr>
          <w:rFonts w:ascii="Arial" w:hAnsi="Arial" w:cs="Arial"/>
          <w:sz w:val="18"/>
          <w:szCs w:val="18"/>
        </w:rPr>
        <w:t xml:space="preserve"> несовершеннолетнего </w:t>
      </w:r>
      <w:r>
        <w:rPr>
          <w:rFonts w:ascii="Arial" w:hAnsi="Arial" w:cs="Arial"/>
          <w:sz w:val="18"/>
          <w:szCs w:val="18"/>
        </w:rPr>
        <w:t>ребенка регламентируются</w:t>
      </w:r>
      <w:r w:rsidRPr="009467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</w:t>
      </w:r>
      <w:r w:rsidRPr="00946799">
        <w:rPr>
          <w:rFonts w:ascii="Arial" w:hAnsi="Arial" w:cs="Arial"/>
          <w:sz w:val="18"/>
          <w:szCs w:val="18"/>
        </w:rPr>
        <w:t xml:space="preserve">остановлением Правительства РФ </w:t>
      </w:r>
      <w:r>
        <w:rPr>
          <w:rFonts w:ascii="Arial" w:hAnsi="Arial" w:cs="Arial"/>
          <w:sz w:val="18"/>
          <w:szCs w:val="18"/>
        </w:rPr>
        <w:t xml:space="preserve">№273 </w:t>
      </w:r>
      <w:r w:rsidRPr="00946799">
        <w:rPr>
          <w:rFonts w:ascii="Arial" w:hAnsi="Arial" w:cs="Arial"/>
          <w:sz w:val="18"/>
          <w:szCs w:val="18"/>
        </w:rPr>
        <w:t>от 12 мая 2003 г</w:t>
      </w:r>
      <w:r>
        <w:rPr>
          <w:rFonts w:ascii="Arial" w:hAnsi="Arial" w:cs="Arial"/>
          <w:sz w:val="18"/>
          <w:szCs w:val="18"/>
        </w:rPr>
        <w:t>ода</w:t>
      </w:r>
      <w:r w:rsidRPr="00946799">
        <w:rPr>
          <w:rFonts w:ascii="Arial" w:hAnsi="Arial" w:cs="Arial"/>
          <w:sz w:val="18"/>
          <w:szCs w:val="18"/>
        </w:rPr>
        <w:t>. Заявление подается лично одним из родителей</w:t>
      </w:r>
      <w:r>
        <w:rPr>
          <w:rFonts w:ascii="Arial" w:hAnsi="Arial" w:cs="Arial"/>
          <w:sz w:val="18"/>
          <w:szCs w:val="18"/>
        </w:rPr>
        <w:t xml:space="preserve"> </w:t>
      </w:r>
      <w:r w:rsidRPr="00946799">
        <w:rPr>
          <w:rFonts w:ascii="Arial" w:hAnsi="Arial" w:cs="Arial"/>
          <w:sz w:val="18"/>
          <w:szCs w:val="18"/>
        </w:rPr>
        <w:t>в территориальный орган Федеральной миграционной службы по месту жительства</w:t>
      </w:r>
      <w:r>
        <w:rPr>
          <w:rFonts w:ascii="Arial" w:hAnsi="Arial" w:cs="Arial"/>
          <w:sz w:val="18"/>
          <w:szCs w:val="18"/>
        </w:rPr>
        <w:t>,</w:t>
      </w:r>
      <w:r w:rsidRPr="00946799">
        <w:rPr>
          <w:rFonts w:ascii="Arial" w:hAnsi="Arial" w:cs="Arial"/>
          <w:sz w:val="18"/>
          <w:szCs w:val="18"/>
        </w:rPr>
        <w:t xml:space="preserve"> либо в орган пограничного контроля</w:t>
      </w:r>
      <w:r>
        <w:rPr>
          <w:rFonts w:ascii="Arial" w:hAnsi="Arial" w:cs="Arial"/>
          <w:sz w:val="18"/>
          <w:szCs w:val="18"/>
        </w:rPr>
        <w:t>.</w:t>
      </w:r>
    </w:p>
    <w:p w:rsidR="00E252F2" w:rsidRPr="000C4C74" w:rsidRDefault="00E252F2" w:rsidP="00E252F2">
      <w:pPr>
        <w:spacing w:after="120"/>
        <w:ind w:firstLine="567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Мы рекомендуем Вам</w:t>
      </w:r>
      <w:r w:rsidRPr="000C4C74">
        <w:rPr>
          <w:rFonts w:ascii="Arial" w:eastAsia="SimSun" w:hAnsi="Arial" w:cs="Arial"/>
          <w:sz w:val="22"/>
          <w:szCs w:val="22"/>
        </w:rPr>
        <w:t xml:space="preserve"> также можете ознакомиться</w:t>
      </w:r>
      <w:r>
        <w:rPr>
          <w:rFonts w:ascii="Arial" w:eastAsia="SimSun" w:hAnsi="Arial" w:cs="Arial"/>
          <w:sz w:val="22"/>
          <w:szCs w:val="22"/>
        </w:rPr>
        <w:t xml:space="preserve">: </w:t>
      </w:r>
    </w:p>
    <w:p w:rsidR="00E252F2" w:rsidRPr="002D3E8D" w:rsidRDefault="00E252F2" w:rsidP="00E252F2">
      <w:pPr>
        <w:ind w:firstLine="600"/>
        <w:jc w:val="both"/>
        <w:rPr>
          <w:rFonts w:ascii="Arial" w:hAnsi="Arial" w:cs="Arial"/>
          <w:b/>
          <w:sz w:val="22"/>
          <w:szCs w:val="22"/>
        </w:rPr>
      </w:pPr>
      <w:r w:rsidRPr="000C4C74">
        <w:rPr>
          <w:rFonts w:ascii="Arial" w:eastAsia="SimSun" w:hAnsi="Arial" w:cs="Arial"/>
          <w:sz w:val="22"/>
          <w:szCs w:val="22"/>
        </w:rPr>
        <w:t xml:space="preserve">- с </w:t>
      </w:r>
      <w:r>
        <w:rPr>
          <w:rFonts w:ascii="Arial" w:eastAsia="SimSun" w:hAnsi="Arial" w:cs="Arial"/>
          <w:sz w:val="22"/>
          <w:szCs w:val="22"/>
        </w:rPr>
        <w:t>правилами организации пограничного контроля</w:t>
      </w:r>
      <w:r w:rsidRPr="000C4C74">
        <w:rPr>
          <w:rFonts w:ascii="Arial" w:eastAsia="SimSun" w:hAnsi="Arial" w:cs="Arial"/>
          <w:sz w:val="22"/>
          <w:szCs w:val="22"/>
        </w:rPr>
        <w:t xml:space="preserve">, размещенными на сайте </w:t>
      </w:r>
      <w:r w:rsidRPr="002D3E8D">
        <w:rPr>
          <w:rFonts w:ascii="Arial" w:eastAsia="SimSun" w:hAnsi="Arial" w:cs="Arial"/>
          <w:b/>
          <w:sz w:val="22"/>
          <w:szCs w:val="22"/>
        </w:rPr>
        <w:t xml:space="preserve">Пограничной службы </w:t>
      </w:r>
      <w:r w:rsidRPr="002D3E8D">
        <w:rPr>
          <w:rFonts w:ascii="Arial" w:eastAsia="SimSun" w:hAnsi="Arial" w:cs="Arial"/>
          <w:b/>
          <w:bCs/>
          <w:sz w:val="22"/>
          <w:szCs w:val="22"/>
        </w:rPr>
        <w:t xml:space="preserve">ФСБ России – </w:t>
      </w:r>
      <w:hyperlink r:id="rId4" w:history="1">
        <w:r w:rsidRPr="002D3E8D">
          <w:rPr>
            <w:rStyle w:val="a3"/>
            <w:rFonts w:ascii="Arial" w:eastAsia="SimSun" w:hAnsi="Arial" w:cs="Arial"/>
            <w:b/>
            <w:bCs/>
            <w:sz w:val="22"/>
            <w:szCs w:val="22"/>
          </w:rPr>
          <w:t>http://www.</w:t>
        </w:r>
        <w:r w:rsidRPr="002D3E8D">
          <w:rPr>
            <w:rStyle w:val="a3"/>
            <w:rFonts w:ascii="Arial" w:eastAsia="SimSun" w:hAnsi="Arial" w:cs="Arial"/>
            <w:b/>
            <w:bCs/>
            <w:sz w:val="22"/>
            <w:szCs w:val="22"/>
            <w:lang w:val="en-US"/>
          </w:rPr>
          <w:t>ps</w:t>
        </w:r>
        <w:r w:rsidRPr="002D3E8D">
          <w:rPr>
            <w:rStyle w:val="a3"/>
            <w:rFonts w:ascii="Arial" w:eastAsia="SimSun" w:hAnsi="Arial" w:cs="Arial"/>
            <w:b/>
            <w:bCs/>
            <w:sz w:val="22"/>
            <w:szCs w:val="22"/>
          </w:rPr>
          <w:t>.</w:t>
        </w:r>
        <w:r w:rsidRPr="002D3E8D">
          <w:rPr>
            <w:rStyle w:val="a3"/>
            <w:rFonts w:ascii="Arial" w:eastAsia="SimSun" w:hAnsi="Arial" w:cs="Arial"/>
            <w:b/>
            <w:bCs/>
            <w:sz w:val="22"/>
            <w:szCs w:val="22"/>
            <w:lang w:val="en-US"/>
          </w:rPr>
          <w:t>fsb</w:t>
        </w:r>
        <w:r w:rsidRPr="002D3E8D">
          <w:rPr>
            <w:rStyle w:val="a3"/>
            <w:rFonts w:ascii="Arial" w:eastAsia="SimSun" w:hAnsi="Arial" w:cs="Arial"/>
            <w:b/>
            <w:bCs/>
            <w:sz w:val="22"/>
            <w:szCs w:val="22"/>
          </w:rPr>
          <w:t>.ru</w:t>
        </w:r>
      </w:hyperlink>
    </w:p>
    <w:p w:rsidR="00E252F2" w:rsidRDefault="00E252F2" w:rsidP="00E252F2">
      <w:pPr>
        <w:spacing w:after="120"/>
        <w:ind w:firstLine="600"/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  <w:r w:rsidRPr="000C4C74">
        <w:rPr>
          <w:rFonts w:ascii="Arial" w:hAnsi="Arial" w:cs="Arial"/>
          <w:bCs/>
          <w:sz w:val="22"/>
          <w:szCs w:val="22"/>
        </w:rPr>
        <w:t>- с Памяткой туристам «</w:t>
      </w:r>
      <w:r>
        <w:rPr>
          <w:rFonts w:ascii="Arial" w:hAnsi="Arial" w:cs="Arial"/>
          <w:bCs/>
          <w:sz w:val="22"/>
          <w:szCs w:val="22"/>
        </w:rPr>
        <w:t xml:space="preserve">Порядок выезда за границу несовершеннолетних граждан РФ», </w:t>
      </w:r>
      <w:r w:rsidRPr="000C4C74">
        <w:rPr>
          <w:rFonts w:ascii="Arial" w:hAnsi="Arial" w:cs="Arial"/>
          <w:bCs/>
          <w:sz w:val="22"/>
          <w:szCs w:val="22"/>
        </w:rPr>
        <w:t xml:space="preserve">размещенной на нашем сайте </w:t>
      </w:r>
      <w:hyperlink r:id="rId5" w:history="1">
        <w:r w:rsidRPr="000C4C74">
          <w:rPr>
            <w:rStyle w:val="a3"/>
            <w:rFonts w:ascii="Arial" w:eastAsia="SimSun" w:hAnsi="Arial" w:cs="Arial"/>
            <w:b/>
            <w:bCs/>
            <w:sz w:val="22"/>
            <w:szCs w:val="22"/>
          </w:rPr>
          <w:t>http://www.</w:t>
        </w:r>
        <w:r w:rsidRPr="000C4C74">
          <w:rPr>
            <w:rStyle w:val="a3"/>
            <w:rFonts w:ascii="Arial" w:eastAsia="SimSun" w:hAnsi="Arial" w:cs="Arial"/>
            <w:b/>
            <w:bCs/>
            <w:sz w:val="22"/>
            <w:szCs w:val="22"/>
            <w:lang w:val="en-US"/>
          </w:rPr>
          <w:t>anextour</w:t>
        </w:r>
        <w:r w:rsidRPr="000C4C74">
          <w:rPr>
            <w:rStyle w:val="a3"/>
            <w:rFonts w:ascii="Arial" w:eastAsia="SimSun" w:hAnsi="Arial" w:cs="Arial"/>
            <w:b/>
            <w:bCs/>
            <w:sz w:val="22"/>
            <w:szCs w:val="22"/>
          </w:rPr>
          <w:t>.ru</w:t>
        </w:r>
      </w:hyperlink>
      <w:r>
        <w:rPr>
          <w:rFonts w:ascii="Arial" w:eastAsia="SimSun" w:hAnsi="Arial" w:cs="Arial"/>
          <w:bCs/>
          <w:color w:val="0000FF"/>
          <w:sz w:val="22"/>
          <w:szCs w:val="22"/>
        </w:rPr>
        <w:t xml:space="preserve"> </w:t>
      </w:r>
      <w:r w:rsidRPr="00946799">
        <w:rPr>
          <w:rFonts w:ascii="Arial" w:eastAsia="SimSun" w:hAnsi="Arial" w:cs="Arial"/>
          <w:bCs/>
          <w:color w:val="000000"/>
          <w:sz w:val="22"/>
          <w:szCs w:val="22"/>
        </w:rPr>
        <w:t>в разделе «Памятки туристам».</w:t>
      </w:r>
    </w:p>
    <w:p w:rsidR="00333CD9" w:rsidRDefault="00333CD9" w:rsidP="00E252F2">
      <w:pPr>
        <w:jc w:val="both"/>
      </w:pPr>
    </w:p>
    <w:sectPr w:rsidR="00333CD9" w:rsidSect="00E252F2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2F2"/>
    <w:rsid w:val="00333CD9"/>
    <w:rsid w:val="006B62E7"/>
    <w:rsid w:val="008F67BA"/>
    <w:rsid w:val="00DB2A5D"/>
    <w:rsid w:val="00E2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4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F2"/>
    <w:pPr>
      <w:ind w:left="0" w:firstLine="0"/>
    </w:pPr>
    <w:rPr>
      <w:rFonts w:ascii="Times New Roman" w:eastAsia="Times New Roman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52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extour.ru" TargetMode="External"/><Relationship Id="rId4" Type="http://schemas.openxmlformats.org/officeDocument/2006/relationships/hyperlink" Target="http://www.ps.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2013-04-10T08:57:00Z</dcterms:created>
  <dcterms:modified xsi:type="dcterms:W3CDTF">2013-04-10T09:16:00Z</dcterms:modified>
</cp:coreProperties>
</file>